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080" w:rsidRPr="00753080" w:rsidRDefault="004C7AB2" w:rsidP="00753080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753080">
        <w:rPr>
          <w:rFonts w:ascii="Times New Roman" w:hAnsi="Times New Roman"/>
          <w:sz w:val="24"/>
          <w:szCs w:val="24"/>
        </w:rPr>
        <w:t xml:space="preserve">AIRTON LOTARIO KREIN ZERWES </w:t>
      </w:r>
    </w:p>
    <w:p w:rsidR="00753080" w:rsidRPr="00753080" w:rsidRDefault="00753080" w:rsidP="00753080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753080" w:rsidRPr="00753080" w:rsidRDefault="00753080" w:rsidP="00753080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753080" w:rsidRPr="00753080" w:rsidRDefault="00753080" w:rsidP="00753080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53080">
        <w:rPr>
          <w:rFonts w:ascii="Times New Roman" w:hAnsi="Times New Roman"/>
          <w:b/>
          <w:sz w:val="24"/>
          <w:szCs w:val="24"/>
        </w:rPr>
        <w:t>CERTIFICADO DE APROVAÇÃO</w:t>
      </w:r>
    </w:p>
    <w:p w:rsidR="00753080" w:rsidRPr="00753080" w:rsidRDefault="00753080" w:rsidP="0075308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53080" w:rsidRPr="00753080" w:rsidRDefault="00753080" w:rsidP="0075308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53080" w:rsidRPr="00753080" w:rsidRDefault="00753080" w:rsidP="00753080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753080">
        <w:rPr>
          <w:rFonts w:ascii="Times New Roman" w:hAnsi="Times New Roman"/>
          <w:sz w:val="24"/>
          <w:szCs w:val="24"/>
        </w:rPr>
        <w:t>DIFERENTES ARRANJOS ESPACIAIS EM CULTIVAR DE SOJA COM ALTO INDICE DE RAMIFICAÇÃO</w:t>
      </w:r>
    </w:p>
    <w:p w:rsidR="00753080" w:rsidRPr="00753080" w:rsidRDefault="00753080" w:rsidP="00753080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753080" w:rsidRPr="00753080" w:rsidRDefault="009D7D71" w:rsidP="0075308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Trabalho</w:t>
      </w:r>
      <w:r w:rsidR="00753080" w:rsidRPr="00753080">
        <w:rPr>
          <w:rFonts w:ascii="Times New Roman" w:hAnsi="Times New Roman"/>
          <w:sz w:val="24"/>
          <w:szCs w:val="24"/>
        </w:rPr>
        <w:t xml:space="preserve"> aprovad</w:t>
      </w:r>
      <w:r>
        <w:rPr>
          <w:rFonts w:ascii="Times New Roman" w:hAnsi="Times New Roman"/>
          <w:sz w:val="24"/>
          <w:szCs w:val="24"/>
        </w:rPr>
        <w:t>o</w:t>
      </w:r>
      <w:r w:rsidR="00753080" w:rsidRPr="00753080">
        <w:rPr>
          <w:rFonts w:ascii="Times New Roman" w:hAnsi="Times New Roman"/>
          <w:sz w:val="24"/>
          <w:szCs w:val="24"/>
        </w:rPr>
        <w:t xml:space="preserve"> </w:t>
      </w:r>
      <w:r w:rsidR="004C7AB2">
        <w:rPr>
          <w:rFonts w:ascii="Times New Roman" w:hAnsi="Times New Roman"/>
          <w:sz w:val="24"/>
          <w:szCs w:val="24"/>
        </w:rPr>
        <w:t>pela</w:t>
      </w:r>
      <w:r w:rsidR="00753080" w:rsidRPr="00753080">
        <w:rPr>
          <w:rFonts w:ascii="Times New Roman" w:hAnsi="Times New Roman"/>
          <w:sz w:val="24"/>
          <w:szCs w:val="24"/>
        </w:rPr>
        <w:t xml:space="preserve"> Banca Examinadora como parte das exigências da disciplina de TCC</w:t>
      </w:r>
      <w:r w:rsidR="004C7AB2">
        <w:rPr>
          <w:rFonts w:ascii="Times New Roman" w:hAnsi="Times New Roman"/>
          <w:sz w:val="24"/>
          <w:szCs w:val="24"/>
        </w:rPr>
        <w:t xml:space="preserve"> II</w:t>
      </w:r>
      <w:r w:rsidR="00753080" w:rsidRPr="00753080">
        <w:rPr>
          <w:rFonts w:ascii="Times New Roman" w:hAnsi="Times New Roman"/>
          <w:sz w:val="24"/>
          <w:szCs w:val="24"/>
        </w:rPr>
        <w:t xml:space="preserve">, para obtenção do </w:t>
      </w:r>
      <w:r w:rsidR="004C7AB2">
        <w:rPr>
          <w:rFonts w:ascii="Times New Roman" w:hAnsi="Times New Roman"/>
          <w:sz w:val="24"/>
          <w:szCs w:val="24"/>
        </w:rPr>
        <w:t>título de Bacharel em Agronomia</w:t>
      </w:r>
      <w:r w:rsidR="00753080" w:rsidRPr="00753080">
        <w:rPr>
          <w:rFonts w:ascii="Times New Roman" w:hAnsi="Times New Roman"/>
          <w:sz w:val="24"/>
          <w:szCs w:val="24"/>
        </w:rPr>
        <w:t>, pelo Instituto Federal de Educação, Ciência e Tecnologia de Mato Gros</w:t>
      </w:r>
      <w:bookmarkStart w:id="0" w:name="_GoBack"/>
      <w:bookmarkEnd w:id="0"/>
      <w:r w:rsidR="00753080" w:rsidRPr="00753080">
        <w:rPr>
          <w:rFonts w:ascii="Times New Roman" w:hAnsi="Times New Roman"/>
          <w:sz w:val="24"/>
          <w:szCs w:val="24"/>
        </w:rPr>
        <w:t xml:space="preserve">so, </w:t>
      </w:r>
      <w:r>
        <w:rPr>
          <w:rFonts w:ascii="Times New Roman" w:hAnsi="Times New Roman"/>
          <w:i/>
          <w:sz w:val="24"/>
          <w:szCs w:val="24"/>
        </w:rPr>
        <w:t>c</w:t>
      </w:r>
      <w:r w:rsidR="00753080" w:rsidRPr="00753080">
        <w:rPr>
          <w:rFonts w:ascii="Times New Roman" w:hAnsi="Times New Roman"/>
          <w:i/>
          <w:sz w:val="24"/>
          <w:szCs w:val="24"/>
        </w:rPr>
        <w:t>ampus</w:t>
      </w:r>
      <w:r w:rsidR="00753080" w:rsidRPr="00753080">
        <w:rPr>
          <w:rFonts w:ascii="Times New Roman" w:hAnsi="Times New Roman"/>
          <w:sz w:val="24"/>
          <w:szCs w:val="24"/>
        </w:rPr>
        <w:t xml:space="preserve"> Campo Novo do Parecis.</w:t>
      </w:r>
    </w:p>
    <w:p w:rsidR="00753080" w:rsidRPr="00753080" w:rsidRDefault="00753080" w:rsidP="0075308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53080" w:rsidRPr="00753080" w:rsidRDefault="00753080" w:rsidP="00753080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753080">
        <w:rPr>
          <w:rFonts w:ascii="Times New Roman" w:hAnsi="Times New Roman"/>
          <w:sz w:val="24"/>
          <w:szCs w:val="24"/>
        </w:rPr>
        <w:t xml:space="preserve">Campo Novo do Parecis, </w:t>
      </w:r>
      <w:r w:rsidRPr="004C7AB2">
        <w:rPr>
          <w:rFonts w:ascii="Times New Roman" w:hAnsi="Times New Roman"/>
          <w:color w:val="000000" w:themeColor="text1"/>
          <w:sz w:val="24"/>
          <w:szCs w:val="24"/>
        </w:rPr>
        <w:fldChar w:fldCharType="begin"/>
      </w:r>
      <w:r w:rsidRPr="004C7AB2">
        <w:rPr>
          <w:rFonts w:ascii="Times New Roman" w:hAnsi="Times New Roman"/>
          <w:color w:val="000000" w:themeColor="text1"/>
          <w:sz w:val="24"/>
          <w:szCs w:val="24"/>
        </w:rPr>
        <w:instrText xml:space="preserve"> MERGEFIELD DATA </w:instrText>
      </w:r>
      <w:r w:rsidRPr="004C7AB2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="004C7AB2">
        <w:rPr>
          <w:rFonts w:ascii="Times New Roman" w:hAnsi="Times New Roman"/>
          <w:noProof/>
          <w:color w:val="000000" w:themeColor="text1"/>
          <w:sz w:val="24"/>
          <w:szCs w:val="24"/>
        </w:rPr>
        <w:t>20</w:t>
      </w:r>
      <w:r w:rsidRPr="004C7AB2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 de </w:t>
      </w:r>
      <w:r w:rsidR="004C7AB2">
        <w:rPr>
          <w:rFonts w:ascii="Times New Roman" w:hAnsi="Times New Roman"/>
          <w:noProof/>
          <w:color w:val="000000" w:themeColor="text1"/>
          <w:sz w:val="24"/>
          <w:szCs w:val="24"/>
        </w:rPr>
        <w:t>julho</w:t>
      </w:r>
      <w:r w:rsidRPr="004C7AB2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 de 2016</w:t>
      </w:r>
      <w:r w:rsidRPr="004C7AB2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4C7AB2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753080" w:rsidRPr="00753080" w:rsidRDefault="00753080" w:rsidP="0075308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53080" w:rsidRPr="00753080" w:rsidRDefault="00753080" w:rsidP="0075308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53080">
        <w:rPr>
          <w:rFonts w:ascii="Times New Roman" w:hAnsi="Times New Roman"/>
          <w:sz w:val="24"/>
          <w:szCs w:val="24"/>
        </w:rPr>
        <w:t>Comissão examinadora:</w:t>
      </w:r>
    </w:p>
    <w:p w:rsidR="00753080" w:rsidRPr="009D7D71" w:rsidRDefault="00753080" w:rsidP="009D7D71">
      <w:pPr>
        <w:pStyle w:val="SemEspaamento"/>
        <w:jc w:val="center"/>
        <w:rPr>
          <w:rFonts w:ascii="Times New Roman" w:hAnsi="Times New Roman"/>
          <w:sz w:val="24"/>
          <w:szCs w:val="24"/>
        </w:rPr>
      </w:pPr>
    </w:p>
    <w:p w:rsidR="009D7D71" w:rsidRDefault="009D7D71" w:rsidP="009D7D71">
      <w:pPr>
        <w:pStyle w:val="SemEspaamento"/>
        <w:jc w:val="center"/>
        <w:rPr>
          <w:rFonts w:ascii="Times New Roman" w:hAnsi="Times New Roman"/>
          <w:sz w:val="24"/>
          <w:szCs w:val="24"/>
        </w:rPr>
      </w:pPr>
    </w:p>
    <w:p w:rsidR="009D7D71" w:rsidRPr="009D7D71" w:rsidRDefault="009D7D71" w:rsidP="009D7D71">
      <w:pPr>
        <w:pStyle w:val="SemEspaamento"/>
        <w:jc w:val="center"/>
        <w:rPr>
          <w:rFonts w:ascii="Times New Roman" w:hAnsi="Times New Roman"/>
          <w:sz w:val="24"/>
          <w:szCs w:val="24"/>
        </w:rPr>
      </w:pPr>
    </w:p>
    <w:p w:rsidR="004C7AB2" w:rsidRPr="009D7D71" w:rsidRDefault="004C7AB2" w:rsidP="009D7D71">
      <w:pPr>
        <w:pStyle w:val="SemEspaamento"/>
        <w:jc w:val="center"/>
        <w:rPr>
          <w:rFonts w:ascii="Times New Roman" w:hAnsi="Times New Roman"/>
          <w:sz w:val="24"/>
          <w:szCs w:val="24"/>
        </w:rPr>
      </w:pPr>
      <w:r w:rsidRPr="009D7D71">
        <w:rPr>
          <w:rFonts w:ascii="Times New Roman" w:hAnsi="Times New Roman"/>
          <w:sz w:val="24"/>
          <w:szCs w:val="24"/>
        </w:rPr>
        <w:t>Prof. Dr</w:t>
      </w:r>
      <w:r w:rsidRPr="009D7D71">
        <w:rPr>
          <w:rFonts w:ascii="Times New Roman" w:hAnsi="Times New Roman"/>
          <w:sz w:val="24"/>
          <w:szCs w:val="24"/>
        </w:rPr>
        <w:t>. Everton dos Santos de Oliveira</w:t>
      </w:r>
    </w:p>
    <w:p w:rsidR="004C7AB2" w:rsidRPr="009D7D71" w:rsidRDefault="004C7AB2" w:rsidP="009D7D71">
      <w:pPr>
        <w:pStyle w:val="SemEspaamento"/>
        <w:jc w:val="center"/>
        <w:rPr>
          <w:rFonts w:ascii="Times New Roman" w:hAnsi="Times New Roman"/>
          <w:sz w:val="24"/>
          <w:szCs w:val="24"/>
        </w:rPr>
      </w:pPr>
      <w:r w:rsidRPr="009D7D71">
        <w:rPr>
          <w:rFonts w:ascii="Times New Roman" w:hAnsi="Times New Roman"/>
          <w:sz w:val="24"/>
          <w:szCs w:val="24"/>
        </w:rPr>
        <w:t>Presidente</w:t>
      </w:r>
    </w:p>
    <w:p w:rsidR="004C7AB2" w:rsidRDefault="004C7AB2" w:rsidP="009D7D71">
      <w:pPr>
        <w:pStyle w:val="SemEspaamento"/>
        <w:jc w:val="center"/>
        <w:rPr>
          <w:rFonts w:ascii="Times New Roman" w:hAnsi="Times New Roman"/>
          <w:sz w:val="24"/>
          <w:szCs w:val="24"/>
        </w:rPr>
      </w:pPr>
    </w:p>
    <w:p w:rsidR="009D7D71" w:rsidRPr="009D7D71" w:rsidRDefault="009D7D71" w:rsidP="009D7D71">
      <w:pPr>
        <w:pStyle w:val="SemEspaamento"/>
        <w:jc w:val="center"/>
        <w:rPr>
          <w:rFonts w:ascii="Times New Roman" w:hAnsi="Times New Roman"/>
          <w:sz w:val="24"/>
          <w:szCs w:val="24"/>
        </w:rPr>
      </w:pPr>
    </w:p>
    <w:p w:rsidR="009D7D71" w:rsidRPr="009D7D71" w:rsidRDefault="009D7D71" w:rsidP="009D7D71">
      <w:pPr>
        <w:pStyle w:val="SemEspaamento"/>
        <w:jc w:val="center"/>
        <w:rPr>
          <w:rFonts w:ascii="Times New Roman" w:hAnsi="Times New Roman"/>
          <w:sz w:val="24"/>
          <w:szCs w:val="24"/>
        </w:rPr>
      </w:pPr>
    </w:p>
    <w:p w:rsidR="004C7AB2" w:rsidRPr="009D7D71" w:rsidRDefault="004C7AB2" w:rsidP="009D7D71">
      <w:pPr>
        <w:pStyle w:val="SemEspaamento"/>
        <w:jc w:val="center"/>
        <w:rPr>
          <w:rFonts w:ascii="Times New Roman" w:hAnsi="Times New Roman"/>
          <w:sz w:val="24"/>
          <w:szCs w:val="24"/>
        </w:rPr>
      </w:pPr>
      <w:r w:rsidRPr="009D7D71">
        <w:rPr>
          <w:rFonts w:ascii="Times New Roman" w:hAnsi="Times New Roman"/>
          <w:sz w:val="24"/>
          <w:szCs w:val="24"/>
        </w:rPr>
        <w:t>Prof. Dr. Carlos Jorge da Silva</w:t>
      </w:r>
    </w:p>
    <w:p w:rsidR="004C7AB2" w:rsidRPr="009D7D71" w:rsidRDefault="004C7AB2" w:rsidP="009D7D71">
      <w:pPr>
        <w:pStyle w:val="SemEspaamento"/>
        <w:jc w:val="center"/>
        <w:rPr>
          <w:rFonts w:ascii="Times New Roman" w:hAnsi="Times New Roman"/>
          <w:sz w:val="24"/>
          <w:szCs w:val="24"/>
        </w:rPr>
      </w:pPr>
      <w:r w:rsidRPr="009D7D71">
        <w:rPr>
          <w:rFonts w:ascii="Times New Roman" w:hAnsi="Times New Roman"/>
          <w:sz w:val="24"/>
          <w:szCs w:val="24"/>
        </w:rPr>
        <w:t>Membro</w:t>
      </w:r>
    </w:p>
    <w:p w:rsidR="004C7AB2" w:rsidRDefault="004C7AB2" w:rsidP="009D7D71">
      <w:pPr>
        <w:pStyle w:val="SemEspaamento"/>
        <w:jc w:val="center"/>
        <w:rPr>
          <w:rFonts w:ascii="Times New Roman" w:hAnsi="Times New Roman"/>
          <w:sz w:val="24"/>
          <w:szCs w:val="24"/>
        </w:rPr>
      </w:pPr>
    </w:p>
    <w:p w:rsidR="009D7D71" w:rsidRDefault="009D7D71" w:rsidP="009D7D71">
      <w:pPr>
        <w:pStyle w:val="SemEspaamento"/>
        <w:jc w:val="center"/>
        <w:rPr>
          <w:rFonts w:ascii="Times New Roman" w:hAnsi="Times New Roman"/>
          <w:sz w:val="24"/>
          <w:szCs w:val="24"/>
        </w:rPr>
      </w:pPr>
    </w:p>
    <w:p w:rsidR="009D7D71" w:rsidRPr="009D7D71" w:rsidRDefault="009D7D71" w:rsidP="009D7D71">
      <w:pPr>
        <w:pStyle w:val="SemEspaamento"/>
        <w:jc w:val="center"/>
        <w:rPr>
          <w:rFonts w:ascii="Times New Roman" w:hAnsi="Times New Roman"/>
          <w:sz w:val="24"/>
          <w:szCs w:val="24"/>
        </w:rPr>
      </w:pPr>
    </w:p>
    <w:p w:rsidR="004C7AB2" w:rsidRPr="009D7D71" w:rsidRDefault="004C7AB2" w:rsidP="009D7D71">
      <w:pPr>
        <w:pStyle w:val="SemEspaamento"/>
        <w:jc w:val="center"/>
        <w:rPr>
          <w:rFonts w:ascii="Times New Roman" w:hAnsi="Times New Roman"/>
          <w:sz w:val="24"/>
          <w:szCs w:val="24"/>
        </w:rPr>
      </w:pPr>
      <w:r w:rsidRPr="009D7D71">
        <w:rPr>
          <w:rFonts w:ascii="Times New Roman" w:hAnsi="Times New Roman"/>
          <w:sz w:val="24"/>
          <w:szCs w:val="24"/>
        </w:rPr>
        <w:t>Prof. Dr. Daniel Dias Valadão Júnior</w:t>
      </w:r>
    </w:p>
    <w:p w:rsidR="00753080" w:rsidRPr="009D7D71" w:rsidRDefault="004C7AB2" w:rsidP="009D7D71">
      <w:pPr>
        <w:pStyle w:val="SemEspaamento"/>
        <w:jc w:val="center"/>
        <w:rPr>
          <w:rFonts w:ascii="Times New Roman" w:hAnsi="Times New Roman"/>
          <w:sz w:val="24"/>
          <w:szCs w:val="24"/>
        </w:rPr>
      </w:pPr>
      <w:r w:rsidRPr="009D7D71">
        <w:rPr>
          <w:rFonts w:ascii="Times New Roman" w:hAnsi="Times New Roman"/>
          <w:sz w:val="24"/>
          <w:szCs w:val="24"/>
        </w:rPr>
        <w:t>Membro</w:t>
      </w:r>
    </w:p>
    <w:sectPr w:rsidR="00753080" w:rsidRPr="009D7D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080"/>
    <w:rsid w:val="002357F4"/>
    <w:rsid w:val="0028292D"/>
    <w:rsid w:val="004C7AB2"/>
    <w:rsid w:val="00753080"/>
    <w:rsid w:val="009D7D71"/>
    <w:rsid w:val="00A67D9C"/>
    <w:rsid w:val="00F6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8943DD-09FF-4ED8-9062-34D3CCBF1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08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C7AB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2016-08-25T14:58:00Z</dcterms:created>
  <dcterms:modified xsi:type="dcterms:W3CDTF">2017-05-15T15:15:00Z</dcterms:modified>
</cp:coreProperties>
</file>