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4.jpeg" ContentType="image/jpeg"/>
  <Override PartName="/word/media/image3.png" ContentType="image/png"/>
  <Override PartName="/word/media/image2.jpeg" ContentType="image/jpeg"/>
  <Override PartName="/word/media/image1.wmf" ContentType="image/x-wm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/>
      </w:pPr>
      <w:r>
        <w:rPr>
          <w:rFonts w:ascii="Arial" w:hAnsi="Arial"/>
          <w:b/>
          <w:bCs/>
          <w:sz w:val="20"/>
          <w:szCs w:val="20"/>
        </w:rPr>
        <w:t>ANEXO IX</w:t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b/>
          <w:bCs/>
          <w:sz w:val="20"/>
          <w:szCs w:val="20"/>
        </w:rPr>
        <w:t>MODELO DE PROPOSTA</w:t>
      </w:r>
    </w:p>
    <w:tbl>
      <w:tblPr>
        <w:tblW w:w="10260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10260"/>
      </w:tblGrid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Nº do Processo: 23192.000770.2018-85</w:t>
            </w:r>
          </w:p>
        </w:tc>
      </w:tr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Licitação: PREGÃO ELETRÔNICO Nº: 03/2019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0260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5026"/>
        <w:gridCol w:w="2207"/>
        <w:gridCol w:w="3027"/>
      </w:tblGrid>
      <w:tr>
        <w:trPr/>
        <w:tc>
          <w:tcPr>
            <w:tcW w:w="1026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IDENTIFICAÇÃO</w:t>
            </w:r>
          </w:p>
        </w:tc>
      </w:tr>
      <w:tr>
        <w:trPr/>
        <w:tc>
          <w:tcPr>
            <w:tcW w:w="1026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Razão Social:</w:t>
            </w:r>
          </w:p>
        </w:tc>
      </w:tr>
      <w:tr>
        <w:trPr/>
        <w:tc>
          <w:tcPr>
            <w:tcW w:w="50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CNPJ:</w:t>
            </w:r>
          </w:p>
        </w:tc>
        <w:tc>
          <w:tcPr>
            <w:tcW w:w="22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0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Endereço:</w:t>
            </w:r>
          </w:p>
        </w:tc>
        <w:tc>
          <w:tcPr>
            <w:tcW w:w="22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UF:</w:t>
            </w:r>
          </w:p>
        </w:tc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CEP:</w:t>
            </w:r>
          </w:p>
        </w:tc>
      </w:tr>
      <w:tr>
        <w:trPr/>
        <w:tc>
          <w:tcPr>
            <w:tcW w:w="50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Telefone:</w:t>
            </w:r>
          </w:p>
        </w:tc>
        <w:tc>
          <w:tcPr>
            <w:tcW w:w="22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0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22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0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Banco:</w:t>
            </w:r>
          </w:p>
        </w:tc>
        <w:tc>
          <w:tcPr>
            <w:tcW w:w="22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Agência:</w:t>
            </w:r>
          </w:p>
        </w:tc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Conta-Corrente:</w:t>
            </w:r>
          </w:p>
        </w:tc>
      </w:tr>
      <w:tr>
        <w:trPr/>
        <w:tc>
          <w:tcPr>
            <w:tcW w:w="1026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Nome do Representante:</w:t>
            </w:r>
          </w:p>
        </w:tc>
      </w:tr>
      <w:tr>
        <w:trPr/>
        <w:tc>
          <w:tcPr>
            <w:tcW w:w="1026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>
                <w:rFonts w:ascii="Arial" w:hAnsi="Arial"/>
                <w:sz w:val="20"/>
                <w:szCs w:val="20"/>
              </w:rPr>
              <w:t>CPF:</w:t>
            </w:r>
          </w:p>
        </w:tc>
      </w:tr>
    </w:tbl>
    <w:p>
      <w:pPr>
        <w:pStyle w:val="Corpodetex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</w:rPr>
        <w:t> </w:t>
      </w:r>
    </w:p>
    <w:tbl>
      <w:tblPr>
        <w:tblW w:w="10260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1213"/>
        <w:gridCol w:w="2015"/>
        <w:gridCol w:w="2103"/>
        <w:gridCol w:w="1802"/>
        <w:gridCol w:w="1539"/>
        <w:gridCol w:w="1587"/>
      </w:tblGrid>
      <w:tr>
        <w:trPr/>
        <w:tc>
          <w:tcPr>
            <w:tcW w:w="121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ITEM/GRUPO</w:t>
            </w:r>
          </w:p>
        </w:tc>
        <w:tc>
          <w:tcPr>
            <w:tcW w:w="201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DESCRIÇÃO COMPLETA</w:t>
            </w:r>
          </w:p>
        </w:tc>
        <w:tc>
          <w:tcPr>
            <w:tcW w:w="21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QUANTIDADE/ MESES</w:t>
            </w:r>
          </w:p>
        </w:tc>
        <w:tc>
          <w:tcPr>
            <w:tcW w:w="18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PREÇOS UNITÁRIOS</w:t>
            </w:r>
          </w:p>
        </w:tc>
        <w:tc>
          <w:tcPr>
            <w:tcW w:w="15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PREÇOS MENSAIS</w:t>
            </w:r>
          </w:p>
        </w:tc>
        <w:tc>
          <w:tcPr>
            <w:tcW w:w="15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PREÇOS GLOBAIS</w:t>
            </w:r>
          </w:p>
        </w:tc>
      </w:tr>
      <w:tr>
        <w:trPr/>
        <w:tc>
          <w:tcPr>
            <w:tcW w:w="121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121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121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121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etexto"/>
        <w:rPr>
          <w:rFonts w:ascii="Arial" w:hAnsi="Arial"/>
          <w:sz w:val="20"/>
          <w:szCs w:val="20"/>
        </w:rPr>
      </w:pPr>
      <w:r>
        <w:rPr/>
        <w:t> </w:t>
      </w:r>
    </w:p>
    <w:tbl>
      <w:tblPr>
        <w:tblW w:w="10260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10260"/>
      </w:tblGrid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CUSTOS DECORRENTES DA EXECUÇÃO CONTRATUAL</w:t>
            </w:r>
          </w:p>
        </w:tc>
      </w:tr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etex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tbl>
      <w:tblPr>
        <w:tblW w:w="10260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10260"/>
      </w:tblGrid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INDICAÇÃO DOS SINDICATOS, ACORDOS, CONVENÇÕES OU DISSÍDIOS COLETIVOS DE TRABALHO</w:t>
            </w:r>
          </w:p>
        </w:tc>
      </w:tr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etex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tbl>
      <w:tblPr>
        <w:tblW w:w="10260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10260"/>
      </w:tblGrid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PRODUTIVIDADE ADOTADA</w:t>
            </w:r>
          </w:p>
        </w:tc>
      </w:tr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etex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tbl>
      <w:tblPr>
        <w:tblW w:w="10260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3808"/>
        <w:gridCol w:w="5573"/>
        <w:gridCol w:w="879"/>
      </w:tblGrid>
      <w:tr>
        <w:trPr/>
        <w:tc>
          <w:tcPr>
            <w:tcW w:w="1026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QUANTIDADE DE PESSOAL</w:t>
            </w:r>
          </w:p>
        </w:tc>
      </w:tr>
      <w:tr>
        <w:trPr/>
        <w:tc>
          <w:tcPr>
            <w:tcW w:w="38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Função</w:t>
            </w:r>
          </w:p>
        </w:tc>
        <w:tc>
          <w:tcPr>
            <w:tcW w:w="55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Quantidade</w:t>
            </w:r>
          </w:p>
        </w:tc>
        <w:tc>
          <w:tcPr>
            <w:tcW w:w="8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5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etex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tbl>
      <w:tblPr>
        <w:tblW w:w="10260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2628"/>
        <w:gridCol w:w="3430"/>
        <w:gridCol w:w="4202"/>
      </w:tblGrid>
      <w:tr>
        <w:trPr/>
        <w:tc>
          <w:tcPr>
            <w:tcW w:w="1026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RELAÇÃO DOS MATERIAIS E EQUIPAMENTOS</w:t>
            </w:r>
          </w:p>
        </w:tc>
      </w:tr>
      <w:tr>
        <w:trPr/>
        <w:tc>
          <w:tcPr>
            <w:tcW w:w="26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Material</w:t>
            </w:r>
          </w:p>
        </w:tc>
        <w:tc>
          <w:tcPr>
            <w:tcW w:w="34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Quantidade</w:t>
            </w:r>
          </w:p>
        </w:tc>
        <w:tc>
          <w:tcPr>
            <w:tcW w:w="42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Especificação</w:t>
            </w:r>
          </w:p>
        </w:tc>
      </w:tr>
      <w:tr>
        <w:trPr/>
        <w:tc>
          <w:tcPr>
            <w:tcW w:w="26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4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etex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tbl>
      <w:tblPr>
        <w:tblW w:w="10260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10260"/>
      </w:tblGrid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" w:hAnsi="Arial"/>
                <w:sz w:val="20"/>
                <w:szCs w:val="20"/>
              </w:rPr>
              <w:t>OUTRAS INFORMAÇÕES IMPORTANTES</w:t>
            </w:r>
          </w:p>
        </w:tc>
      </w:tr>
      <w:tr>
        <w:trPr/>
        <w:tc>
          <w:tcPr>
            <w:tcW w:w="102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Ttulo1"/>
        <w:numPr>
          <w:ilvl w:val="0"/>
          <w:numId w:val="2"/>
        </w:numPr>
        <w:rPr/>
      </w:pPr>
      <w:r>
        <w:rPr>
          <w:rFonts w:ascii="Arial" w:hAnsi="Arial"/>
          <w:sz w:val="20"/>
          <w:szCs w:val="20"/>
        </w:rPr>
        <w:t>VALOR MENSAL: R$</w:t>
      </w:r>
    </w:p>
    <w:p>
      <w:pPr>
        <w:pStyle w:val="Ttulo1"/>
        <w:numPr>
          <w:ilvl w:val="0"/>
          <w:numId w:val="2"/>
        </w:numPr>
        <w:rPr/>
      </w:pPr>
      <w:r>
        <w:rPr>
          <w:rFonts w:ascii="Arial" w:hAnsi="Arial"/>
          <w:sz w:val="20"/>
          <w:szCs w:val="20"/>
        </w:rPr>
        <w:t>VALOR GLOBAL: R$     (valor por extenso)</w:t>
      </w:r>
    </w:p>
    <w:p>
      <w:pPr>
        <w:pStyle w:val="Normal"/>
        <w:spacing w:before="0" w:after="0"/>
        <w:jc w:val="right"/>
        <w:rPr/>
      </w:pPr>
      <w:r>
        <w:rPr>
          <w:b/>
          <w:bCs/>
        </w:rPr>
        <w:t>Local, data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Assinatura do responsável</w:t>
      </w:r>
    </w:p>
    <w:p>
      <w:pPr>
        <w:pStyle w:val="Normal"/>
        <w:spacing w:lineRule="auto" w:line="276" w:before="0" w:after="20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>
        <w:br w:type="page"/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Arial" w:hAnsi="Arial"/>
          <w:b/>
          <w:bCs/>
          <w:sz w:val="20"/>
          <w:szCs w:val="20"/>
        </w:rPr>
        <w:t>ANEXO X</w:t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b/>
          <w:bCs/>
          <w:sz w:val="20"/>
          <w:szCs w:val="20"/>
        </w:rPr>
        <w:t>MODELO DE PLANILHA E FORMAÇÃO DE PREÇOS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25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9525"/>
      </w:tblGrid>
      <w:tr>
        <w:trPr/>
        <w:tc>
          <w:tcPr>
            <w:tcW w:w="95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Nº do Processo: 23192.000770.2018-85</w:t>
            </w:r>
          </w:p>
        </w:tc>
      </w:tr>
      <w:tr>
        <w:trPr/>
        <w:tc>
          <w:tcPr>
            <w:tcW w:w="95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Licitação: PREGÃO ELETRÔNICO Nº: 03/2019</w:t>
            </w:r>
          </w:p>
        </w:tc>
      </w:tr>
    </w:tbl>
    <w:p>
      <w:pPr>
        <w:pStyle w:val="Corpodetexto"/>
        <w:jc w:val="left"/>
        <w:rPr>
          <w:rStyle w:val="Nfaseforte"/>
        </w:rPr>
      </w:pPr>
      <w:r>
        <w:rPr/>
      </w:r>
    </w:p>
    <w:p>
      <w:pPr>
        <w:pStyle w:val="Corpodetexto"/>
        <w:jc w:val="center"/>
        <w:rPr/>
      </w:pPr>
      <w:r>
        <w:rPr>
          <w:rStyle w:val="Nfaseforte"/>
        </w:rPr>
        <w:t>DISCRIMINAÇÃO DOS SERVIÇOS (DADOS REFERENTES À CONTRATAÇÃO)</w:t>
      </w:r>
    </w:p>
    <w:tbl>
      <w:tblPr>
        <w:tblW w:w="9525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300"/>
        <w:gridCol w:w="4898"/>
        <w:gridCol w:w="4327"/>
      </w:tblGrid>
      <w:tr>
        <w:trPr/>
        <w:tc>
          <w:tcPr>
            <w:tcW w:w="3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/>
              <w:t>A</w:t>
            </w:r>
          </w:p>
        </w:tc>
        <w:tc>
          <w:tcPr>
            <w:tcW w:w="48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Data de apresentação da proposta (dia/mês/ano):</w:t>
            </w:r>
          </w:p>
        </w:tc>
        <w:tc>
          <w:tcPr>
            <w:tcW w:w="4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/>
              <w:t>B</w:t>
            </w:r>
          </w:p>
        </w:tc>
        <w:tc>
          <w:tcPr>
            <w:tcW w:w="48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Município/UF:</w:t>
            </w:r>
          </w:p>
        </w:tc>
        <w:tc>
          <w:tcPr>
            <w:tcW w:w="4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/>
              <w:t>C</w:t>
            </w:r>
          </w:p>
        </w:tc>
        <w:tc>
          <w:tcPr>
            <w:tcW w:w="48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Ano do Acordo, Convenção ou Dissídio Coletivo:</w:t>
            </w:r>
          </w:p>
        </w:tc>
        <w:tc>
          <w:tcPr>
            <w:tcW w:w="4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/>
              <w:t>D</w:t>
            </w:r>
          </w:p>
        </w:tc>
        <w:tc>
          <w:tcPr>
            <w:tcW w:w="48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Categoria Profissional:</w:t>
            </w:r>
          </w:p>
        </w:tc>
        <w:tc>
          <w:tcPr>
            <w:tcW w:w="4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/>
              <w:t>E</w:t>
            </w:r>
          </w:p>
        </w:tc>
        <w:tc>
          <w:tcPr>
            <w:tcW w:w="48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Classificação Brasileira de Ocupações (CBO):</w:t>
            </w:r>
          </w:p>
        </w:tc>
        <w:tc>
          <w:tcPr>
            <w:tcW w:w="4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/>
              <w:t>F</w:t>
            </w:r>
          </w:p>
        </w:tc>
        <w:tc>
          <w:tcPr>
            <w:tcW w:w="48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Data Base da Categoria (dia/mês/ano):</w:t>
            </w:r>
          </w:p>
        </w:tc>
        <w:tc>
          <w:tcPr>
            <w:tcW w:w="4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/>
              <w:t>G</w:t>
            </w:r>
          </w:p>
        </w:tc>
        <w:tc>
          <w:tcPr>
            <w:tcW w:w="48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  <w:t>Número de meses de execução contratual:</w:t>
            </w:r>
          </w:p>
        </w:tc>
        <w:tc>
          <w:tcPr>
            <w:tcW w:w="4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26" w:type="dxa"/>
          <w:bottom w:w="28" w:type="dxa"/>
          <w:right w:w="28" w:type="dxa"/>
        </w:tblCellMar>
      </w:tblPr>
      <w:tblGrid>
        <w:gridCol w:w="2288"/>
        <w:gridCol w:w="1750"/>
        <w:gridCol w:w="1971"/>
        <w:gridCol w:w="1971"/>
        <w:gridCol w:w="1575"/>
        <w:gridCol w:w="82"/>
      </w:tblGrid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MÓDULO 1 – REMUNERAÇÃO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SALÁRIO BASE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GRATIFICAÇÃO DE ASSIDUIDADE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Mensal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R$ 42,40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R$ 42,40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R$ 42,40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</w:t>
            </w: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ATIFICAÇÃO DE FUNÇÃO / INSALUBRIDADE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R$ 0,00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R$ 998,00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R$ 399,20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R$ 385,10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98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Líder de Equipe:</w:t>
              <w:br/>
              <w:t>05 a 10 empregados – piso da categoria + gratificação de função de 20%</w:t>
              <w:br/>
              <w:t>11 a 20 empregados – piso da categoria + gratificação de função de 35%</w:t>
              <w:br/>
              <w:t>21 a 30 empregados – piso da categoria + gratificação de função de 50%</w:t>
              <w:br/>
              <w:t xml:space="preserve">Acima de 31 empregados prevalecerá à livre negociação. 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MÓDULO 1 – REMUNERAÇÃO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80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Salário Base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Gratificação de Assiduidade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Gratificação de Função / Insalubridade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R$ 42,40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R$ 0,00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R$ 1.142,69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R$ 42,40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R$ 399,20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R$ 1.541,89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R$ 42,40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R$ 385,10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R$ 1.527,79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 xml:space="preserve">MÓDULO 2 – ENCARGOS E BENEFÍCIOS (ANUAIS, MENSAIS E DIÁRIOS) 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SUBMÓDULO 2.1 – 13° SALÁRIO, FÉRIAS E ADICIONAL DE FÉRIAS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13º SALÁRIO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6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Provisionamento Mensal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R$ 1.142,69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R$ 95,22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R$ 1.541,89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R$ 128,49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R$ 1.527,79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R$ 127,32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FÉRIAS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6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Provisionamento Mensal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R$ 1.142,69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R$ 95,22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R$ 1.541,89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R$ 128,49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R$ 1.527,79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R$ 127,32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ADICIONAL DE FÉRIAS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6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Alíquota Adicional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Provisionamento Mensal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R$ 1.142,69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R$ 31,74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R$ 1.541,89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R$ 42,83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R$ 1.527,79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R$ 42,44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SUBMÓDULO 2.1 – 13° SALÁRIO, FÉRIAS E ADICIONAL DE FÉRIAS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13º Salário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Férias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Adicional de Férias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R$ 95,22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R$ 95,22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R$ 31,74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R$ 222,19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R$ 128,49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R$ 128,49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R$ 42,83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R$ 299,81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R$ 127,32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R$ 127,32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R$ 42,44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R$ 297,07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SUBMÓDULO 2.2 – ENCARGOS PREVIDENCIÁRIOS E FGTS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COMPOSIÇÃO DO GPS E FGTS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Encargos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INSS Empregador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Salário-Educação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SAT-GIL/RAT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SESC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SENAC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SEBRAE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INCRA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FGTS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36,80%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GPS – GUIA DA PREVIDÊNCIA SOCIAL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R$ 1.364,88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R$ 393,09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R$ 1.841,70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R$ 530,41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R$ 1.824,86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R$ 525,56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4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Percentual: Alíquota do GPS correspondente aos encargos sociais referentes a parcelas do INSS – empregador, Salário – Educação, GIL-RAT - SAT, SESC, SENAC, SEBRAE, INCRA totalizando um percentual de 28,80%. Para efeito de cálculo, leva-se em consideração o SAT no percentual de 3,00%.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FGTS – FUNDO DE GARANTIA POR TEMPO DE SERVIÇO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R$ 1.364,88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R$ 109,19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R$ 1.841,70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R$ 147,34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R$ 1.824,86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R$ 145,99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>SUBMÓDULO 2.2 – ENCARGOS PREVIDENCIÁRIOS E FGTS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GPS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FGTS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R$ 393,09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R$ 109,19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R$ 502,28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R$ 530,41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R$ 147,34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R$ 677,75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R$ 525,56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R$ 145,99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R$ 671,55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2.3 – BENEFÍCIOS MENSAIS E DIÁRIOS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CUSTOS DA PASSAGEM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6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Vr. Unitário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Vales por Dia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Dias Efetivamente Trabalhados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Total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R$ 312,00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R$ 312,00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R$ 312,00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DESCONTO DE VALE TRANSPORTE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Desconto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R$ 66,02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R$ 66,02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R$ 1.100,29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R$ 66,02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80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* Parágrafo único do art. 4º da Lei nº 7.418, de 16 de dezembro de 1985:</w:t>
              <w:br/>
              <w:t>“Art. 4º (...)</w:t>
              <w:br/>
              <w:t>Parágrafo único - O empregador participará dos gastos de deslocamento do trabalhador com a ajuda de custo equivalente à parcela que exceder a 6% (seis por cento) de seu salário básico. ”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CUSTO EFETIVO DO VALE TRANSPORTE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Total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Desconto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Efetivo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R$ 312,00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R$ 66,02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R$ 245,98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R$ 312,00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R$ 66,02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R$ 245,98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R$ 312,00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R$ 66,02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R$ 245,98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VALE ALIMENTAÇÃO/REFEIÇÃO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6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 Diário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Dias Efetivamente Trabalhados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R$ 14,00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R$ 308,00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R$ 14,00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R$ 308,00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R$ 14,00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R$ 308,00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6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/>
              <w:t>“</w:t>
            </w:r>
            <w:r>
              <w:rPr>
                <w:rFonts w:ascii="Times New Roman" w:hAnsi="Times New Roman"/>
                <w:sz w:val="14"/>
              </w:rPr>
              <w:t>CLÁUSULA DÉCIMA SEGUNDA - DO AUXÍLIO-ALIMENTAÇÃO (...)</w:t>
              <w:br/>
              <w:t>§ - primeiro - Aos trabalhadores que laborarem em carga horária igual ou superior a 7.20 (sete horas e vinte minutos) horas diárias, farão jus ao AUXILIO-ALIMENTAÇÃO no valor facial de R$ 14,00 (Quatorze reais) por dia efetivamente trabalhado. ”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DESCONTO DO VALE ALIMENTAÇÃO/REFEIÇÃO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Efetivo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R$ 308,00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R$ 15,40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R$ 308,00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R$ 15,40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R$ 308,00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R$ 15,40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4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/>
              <w:t>“</w:t>
            </w:r>
            <w:r>
              <w:rPr>
                <w:rFonts w:ascii="Times New Roman" w:hAnsi="Times New Roman"/>
                <w:sz w:val="14"/>
              </w:rPr>
              <w:t>CLÁUSULA DÉCIMA SEGUNDA - DO AUXÍLIO-ALIMENTAÇÃO (...)</w:t>
              <w:br/>
              <w:t>§ - terceiro – As empresas cadastradas no PAT, poderão descontar até 5% do auxílio alimentação do empregado associado ao sindicato laboral. ”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CUSTO EFETIVO DO VALE ALIMENTAÇÃO/REFEIÇÃO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Total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Desconto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Efetivo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R$ 308,00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R$ 15,40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R$ 292,60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R$ 308,00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R$ 15,40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R$ 292,60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R$ 308,00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R$ 15,40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R$ 292,60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CESTA BÁSICA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R$ 110,00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R$ 110,00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R$ 110,00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6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/>
              <w:t>“</w:t>
            </w:r>
            <w:r>
              <w:rPr>
                <w:rFonts w:ascii="Times New Roman" w:hAnsi="Times New Roman"/>
                <w:sz w:val="14"/>
              </w:rPr>
              <w:t>CLÁUSULA DÉCIMA TERCEIRA - PRÊMIO CESTA BÁSICA A TITULO DE ASSIDUIDADE.</w:t>
              <w:br/>
              <w:t>Parágrafo Primeiro - O valor do prêmio será de R$ 110,00 (Cento e dez reais) por mês, com faculdade de fornecimento in natura, ticket, cartão ou em espécie, que deverá ser entregue até o dia 20 do mês subseqüente.”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2.3 – BENEFÍCIOS MENSAIS E DIÁRIOS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Vale Transporte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Vale Refeição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Cesta Básica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R$ 245,98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R$ 292,60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R$ 110,00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R$ 648,58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R$ 245,98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R$ 292,60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R$ 110,00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R$ 648,58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R$ 245,98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R$ 292,60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R$ 110,00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R$ 648,58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 xml:space="preserve">MÓDULO 2 – ENCARGOS E BENEFÍCIOS (ANUAIS, MENSAIS E DIÁRIOS) 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Submódulo 2.1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Submódulo 2.2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Submódulo 2.3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R$ 222,19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R$ 502,28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R$ 648,58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R$ 1.373,05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R$ 299,81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R$ 677,75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R$ 648,58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R$ 1.626,14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R$ 297,07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R$ 671,55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R$ 648,58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R$ 1.617,20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MÓDULO 3 – PROVISÃO PARA RESCISÃO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color w:val="FFFFFF"/>
                <w:sz w:val="4"/>
                <w:szCs w:val="4"/>
              </w:rPr>
            </w:pPr>
            <w:r>
              <w:rPr>
                <w:color w:val="FFFFFF"/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PERCENTUAL POR TIPO DE DESLIGAMENTO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40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Encargos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40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Demissão SEM Justa Causa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75,42%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40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Demissão COM Justa Causa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40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Desligamento OUTROS TIPOS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24,28%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40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 Justa Causa – AP INDENIZADO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37,71%</w:t>
            </w:r>
          </w:p>
        </w:tc>
        <w:tc>
          <w:tcPr>
            <w:tcW w:w="35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40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 Justa Causa – AP TRABALHADO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37,71%</w:t>
            </w:r>
          </w:p>
        </w:tc>
        <w:tc>
          <w:tcPr>
            <w:tcW w:w="35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4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Para efeito de cálculo dos valores limites (máximo), considera-se, nas demissões sem justa causa, o percentual de 50% para aviso prévio trabalhado e de 50% para o aviso prévio indenizado.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3.1 – AVISO PRÉVIO INDENIZADO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AVISO PRÉVIO INDENIZADO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6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Provisionamento Mensal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R$ 2.122,65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R$ 176,89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R$ 2.637,62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R$ 219,80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R$ 2.619,43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R$ 218,29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MULTA DO FGTS E CONTRIBUIÇÃO SOCIAL SOBRE O AVISO PRÉVIO INDENIZADO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 da Multa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R$ 109,19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R$ 54,60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R$ 147,34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R$ 73,67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R$ 145,99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R$ 72,99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4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Percentual da Multa: corresponde a 50% dos quais 40% refere-se à multa do FGTS e 10% à contribuição social a ser recolhida na rede bancária e transferida à Caixa Econômica Federal.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3.1 – CUSTO DO AVISO PRÉVIO INDENIZADO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R$ 231,48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37,71%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R$ 87,29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R$ 293,47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37,71%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R$ 110,67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R$ 291,28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37,71%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R$ 109,84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3.2 – AVISO PRÉVIO TRABALHADO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AVISO PRÉVIO TRABALHADO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6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Provisionamento Mensal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R$ 2.515,74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R$ 209,64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R$ 3.168,03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R$ 264,00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R$ 3.144,99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R$ 262,08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MULTA DO FGTS E CONTRIBUIÇÃO SOCIAL SOBRE O AVISO PRÉVIO TRABALHADO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 da Multa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R$ 109,19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R$ 54,60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R$ 147,34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R$ 73,67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R$ 145,99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R$ 72,99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4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Percentual da Multa: corresponde a 50% dos quais 40% refere-se à multa do FGTS e 10% à contribuição social a ser recolhida na rede bancária e transferida à Caixa Econômica Federal.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3.2 – CUSTO DO AVISO PRÉVIO TRABALHADO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color w:val="FFFFFF"/>
                <w:sz w:val="4"/>
                <w:szCs w:val="4"/>
              </w:rPr>
            </w:pPr>
            <w:r>
              <w:rPr>
                <w:color w:val="FFFFFF"/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R$ 264,24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37,71%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R$ 99,64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R$ 337,67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37,71%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R$ 127,34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R$ 335,08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37,71%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R$ 126,36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3.3 – DEMISSÕES POR JUSTA CAUSA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BASE DE CÁLCULO PARA DEMISSÃO POR JUSTA CAUSA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80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 Provisionado do 13º Salário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 Provisionado das Férias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 Provisionado do Adicional de Férias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-R$ 95,22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-R$ 95,22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-R$ 31,74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-R$ 222,19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-R$ 128,49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-R$ 128,49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-R$ 42,83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-R$ 299,81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-R$ 127,32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-R$ 127,32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-R$ 42,44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-R$ 297,07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3.3 – CUSTO DA DEMISSÃO POR JUSTA CAUSA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-R$ 222,19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-R$ 0,67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-R$ 299,81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-R$ 0,90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-R$ 297,07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-R$ 0,89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Percentual: Dados do CAGED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MÓDULO 3 – PROVISÃO PARA RESCISÃO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Submódulo 3.1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Submódulo 3.2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Submódulo 3.3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R$ 87,29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R$ 99,64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-R$ 0,67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R$ 186,27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R$ 110,67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R$ 127,34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-R$ 0,90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R$ 237,10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R$ 109,84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R$ 126,36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-R$ 0,89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R$ 235,31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MÓDULO 4 – CUSTO DE REPOSIÇÃO DO PROFISSIONAL AUSENTE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80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Para o presente exercício foram atualizados os dados resultantes do estudo desenvolvido pela Fundação Instituto de Administração (FIA) em 2014/2015, adotando-se a métrica estabelecida por aquela instituição, com dados atualizados da Relação Anual de Informações Sociais-2016 (RAIS/MTE), da Pesquisa Nacional por Amostra de Domicílios-2016 (PNAD/IBGE), do Registro Civil (IBGE)-2016 e dados estatísticos sobre saúde e segurança do trabalhador disponibilizados pelo INSS/MPS em 2014, em virtude da inexistência de base similar para 2016.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6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MEMÓRIA DE CÁLCULO</w:t>
              <w:br/>
              <w:t>NÚMERO DE DIAS DE REPOSIÇÃO DO PROFISSIONAL AUSENTE PARA CADA EVENTO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2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Incidência Anual</w:t>
            </w:r>
          </w:p>
        </w:tc>
        <w:tc>
          <w:tcPr>
            <w:tcW w:w="197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Duração Legal da Ausência</w:t>
            </w:r>
          </w:p>
        </w:tc>
        <w:tc>
          <w:tcPr>
            <w:tcW w:w="35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 Horas Semanais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28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Proporção Dias Afetados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Dias De Reposição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Férias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69,04%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20,7120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Ausência Justificada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1,0000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Acidente de Trabalho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0,0922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69,04%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0,9548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Afastamento por Doença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69,04%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3,4520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Consulta Médica Filho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0,1522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0,3044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Óbitos na Família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0,0309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69,04%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0,0427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Casamento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0,0123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0,0369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Doação de Sangue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0,0200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Testemunho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0,0040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Paternidade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0,0137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69,04%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0,1892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Maternidade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0,0199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69,04%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2,4730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Consulta Pré-natal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0,0012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BASE LEGAL PARA OS AFASTAMENTOS PREVISTOS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023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Férias: Art. 129 da CLT</w:t>
              <w:br/>
              <w:t>“Art. 129 - Todo empregado terá direito anualmente ao gozo de um período de férias, sem prejuízo da remuneração. (Redação dada pelo Decreto-lei nº 1.535, de 13.4.1977)”</w:t>
              <w:br/>
              <w:br/>
              <w:t>Ausência justificada: considera-se até 1 dia por ano, conforme estudo FIA 2014/15.</w:t>
              <w:br/>
              <w:br/>
              <w:t>Ausência Legal: Art. 473 da CLT:</w:t>
              <w:br/>
              <w:t>“I - até 2 (dois) dias consecutivos, em caso de falecimento do cônjuge, ascendente, descendente, irmão ou pessoa que, declarada em sua carteira de trabalho e previdência social, viva sob sua dependência econômica;</w:t>
              <w:br/>
              <w:t>II - até 3 (três) dias consecutivos, em virtude de casamento;(...)</w:t>
              <w:br/>
              <w:t>IV - por um dia, em cada 12 (doze) meses de trabalho, em caso de doação voluntária de sangue</w:t>
              <w:br/>
              <w:t>devidamente comprovada;</w:t>
              <w:br/>
              <w:t>(...)</w:t>
              <w:br/>
              <w:t>VIII - pelo tempo que se fizer necessário, quando tiver que comparecer a juízo.</w:t>
              <w:br/>
              <w:t>X - até 2 (dois) dias para acompanhar consultas médicas e exames complementares durante o</w:t>
              <w:br/>
              <w:t>período de gravidez de sua esposa ou companheira;</w:t>
              <w:br/>
              <w:t>XI - por 1 (um) dia por ano para acompanhar filho de até 6 (seis) anos em consulta médica.”</w:t>
              <w:br/>
              <w:br/>
              <w:t>Acidente de Trabalho: § 2º do art. 43 da Lei 8.213, de 24 de julho de 1991.</w:t>
              <w:br/>
              <w:t>“Art. 43 (...)</w:t>
              <w:br/>
              <w:t>§ 2º Durante os primeiros quinze dias de afastamento da atividade por motivo de invalidez, caberá à empresa pagar ao segurado empregado o salário.”</w:t>
              <w:br/>
              <w:br/>
              <w:t>Afastamento Paternidade: inciso II do art. 1º da Lei nº 11.770, de 9 de setembro de 2008.</w:t>
              <w:br/>
              <w:t>“Art. 1º É instituído o Programa Empresa Cidadã, destinado a prorrogar:</w:t>
              <w:br/>
              <w:t>II - por 15 (quinze) dias a duração da licença-paternidade, nos termos desta Lei, além dos 5 (cinco) dias estabelecidos no § 1o do art. 10 do Ato das Disposições Constitucionais Transitórias. (Incluído dada pela Lei nº 13.257, de 2016).”</w:t>
              <w:br/>
              <w:br/>
              <w:t>Afastamento Maternidade: inciso I do art. 1º da Lei nº 11.770, de 9 de setembro de 2008</w:t>
              <w:br/>
              <w:t>“Art. 1o É instituído o Programa Empresa Cidadã, destinado a prorrogar:</w:t>
              <w:br/>
              <w:t>I - por 60 (sessenta) dias a duração da licença-maternidade prevista no inciso XVIII do caput do art. 7º da Constituição Federal;”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ESTIMATIVA DA NECESSIDADE DE REPOSIÇÃO DO PROFISSIONAL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Incidência Anual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Férias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20,7120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Ausência Justificada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Acidente de Trabalho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0,9548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Afastamento por Doença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3,4520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Consulta Médica Filho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0,3044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Óbitos na Família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0,0427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Casamento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0,0369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Doação de Sangue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Testemunho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0,0040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Paternidade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0,1892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Maternidade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2,4730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Consulta Pré-natal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0,0012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 para Reposição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29,1902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CUSTO DIÁRIO PARA O REPOSITOR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Divisor do Dia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Diário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R$ 2.702,01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R$ 90,07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R$ 3.405,13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R$ 113,50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R$ 3.380,30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R$ 112,68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80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Divisor do dia: Por se tratar de jornadas de trabalho nas quais recebem por mês, aplica-se o divisor</w:t>
              <w:br/>
              <w:t>de dia apresentado no art. 64 da CLT:</w:t>
              <w:br/>
              <w:t>“Art. 64 - O salário-hora normal, no caso de empregado mensalista, será obtido dividindo-se o salário mensal correspondente à duração do trabalho, a que se refere o art. 58, por 30 (trinta) vezes o número de horas dessa duração. ”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MÓDULO 4 – CUSTO DE REPOSIÇÃO DO PROFISSIONAL AUSENTE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6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Diário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Necessidade de Reposição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Anual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Mensal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R$ 90,07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29,1902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R$ 2.629,07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R$ 219,09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R$ 113,50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29,1902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R$ 3.313,21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R$ 276,10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R$ 112,68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29,1902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R$ 3.289,05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R$ 274,09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MÓDULO 5 – INSUMOS DE MÃO DE OBRA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5.1 – INSUMOS DOS UNIFORMES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R$ 2.921,10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R$ 42,36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R$ 3.681,23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R$ 53,38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R$ 3.654,39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1,23%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R$ 44,95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Percentual: Mantido o percentual utilizado nos cadernos técnicos do ano de 2017.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SUBMÓDULO 5.2 – INSUMOS DOS MATERIAIS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Custo Mensal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COFINS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R$ 2.963,45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R$ 355,61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R$ 32,89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R$ 322,72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R$ 3.734,61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R$ 0,00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R$ 0,00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R$ 0,00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R$ 3.699,34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R$ 0,00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R$ 0,00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R$ 0,00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6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Insumos: Base de Cálculo x percentual de 12% em relação a soma de todos os itens de custo para cada cargo de Servente → 2.963,45 x 12% = 355,61</w:t>
              <w:br/>
              <w:t>COFINS: Corresponde ao percentual de 9,25% incidente no custo dos insumos → 9,25% x 355,61 = 32,89</w:t>
              <w:br/>
              <w:t>*Obs: Retira-se o valor correspondente ao COFINS (9,25%) nessa etapa da planilha, visto que será tributado no módulo CITL, evitando assim bitributação.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MÓDULO 5 – INSUMOS DE MÃO DE OBRA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Submódulo 5.1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Submódulo 5.2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R$ 42,36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R$ 322,72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R$ 365,08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R$ 53,38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R$ 0,00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R$ 53,38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R$ 44,95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R$ 0,00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R$ 44,95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MÓDULO 6 – CUSTOS INDIRETOS, TRIBUTOS E LUCRO – CITL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Custos Indiretos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Tributos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14,25%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PIS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1,65%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COFINS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7,60%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ISS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5,00%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Lucro Antes do I.R.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6,79%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MÓDULO 6 – CUSTOS INDIRETOS, TRIBUTOS E LUCRO – CITL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Categoria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Base de Cálculo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Percentual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R$ 3.286,17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30,45%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R$ 1.000,50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Servente com Insalubridade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R$ 3.734,61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30,45%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R$ 1.137,03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Encarregado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R$ 3.699,34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30,45%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R$ 1.126,29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88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Percentual do CITL: obtido através da fórmula adotada pela FIA:</w:t>
            </w:r>
          </w:p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92710</wp:posOffset>
                  </wp:positionV>
                  <wp:extent cx="1411605" cy="840740"/>
                  <wp:effectExtent l="0" t="0" r="0" b="0"/>
                  <wp:wrapSquare wrapText="largest"/>
                  <wp:docPr id="1" name="Objeto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jeto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dodatabela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95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0000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VALOR POR TRABALHADOR</w:t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33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Módulo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Servente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Servente com Insalubridade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Encarregado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Remuneração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R$ 1.142,69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R$ 1.541,89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R$ 1.527,79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Encargos e Benefícios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R$ 1.373,05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R$ 1.626,14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R$ 1.617,20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Rescisão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R$ 186,27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R$ 237,10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R$ 235,31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7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Reposição do Profissional Ausente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R$ 219,09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R$ 276,10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R$ 274,09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Insumos Diversos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R$ 365,08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R$ 53,38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R$ 44,95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95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Custos Indiretos, Tributos e Lucro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R$ 1.000,50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R$ 1.137,03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R$ 1.126,29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26" w:hRule="atLeast"/>
        </w:trPr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R$ 4.286,67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R$ 4.871,64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R$ 4.825,63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b/>
          <w:bCs/>
          <w:sz w:val="20"/>
          <w:szCs w:val="20"/>
        </w:rPr>
        <w:br/>
        <w:t>ANEXO XI</w:t>
      </w:r>
    </w:p>
    <w:p>
      <w:pPr>
        <w:pStyle w:val="Normal"/>
        <w:spacing w:lineRule="auto" w:line="360" w:before="0" w:after="120"/>
        <w:ind w:left="0" w:right="-15" w:hanging="0"/>
        <w:jc w:val="center"/>
        <w:rPr>
          <w:rFonts w:ascii="Arial" w:hAnsi="Arial"/>
        </w:rPr>
      </w:pPr>
      <w:r>
        <w:rPr>
          <w:rFonts w:cs="Spranq eco sans" w:ascii="Arial" w:hAnsi="Arial"/>
          <w:b/>
          <w:color w:val="000000"/>
          <w:sz w:val="20"/>
          <w:szCs w:val="20"/>
        </w:rPr>
        <w:t>MODELO DE TERMO DE VISTORIA</w:t>
      </w:r>
    </w:p>
    <w:p>
      <w:pPr>
        <w:pStyle w:val="Padro"/>
        <w:widowControl w:val="false"/>
        <w:spacing w:lineRule="exact" w:line="200"/>
        <w:ind w:left="1600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Padro"/>
        <w:widowControl w:val="false"/>
        <w:spacing w:lineRule="exact" w:line="200"/>
        <w:rPr>
          <w:rFonts w:ascii="Arial" w:hAnsi="Arial"/>
        </w:rPr>
      </w:pPr>
      <w:bookmarkStart w:id="0" w:name="__DdeLink__28171_2795046680"/>
      <w:r>
        <w:rPr>
          <w:rFonts w:cs="Spranq eco sans"/>
          <w:b/>
          <w:color w:val="000000"/>
          <w:sz w:val="20"/>
          <w:szCs w:val="20"/>
        </w:rPr>
        <w:t>Ref.: PREGÃO ELETRÔNICO N° 03/2019</w:t>
      </w:r>
      <w:bookmarkEnd w:id="0"/>
    </w:p>
    <w:p>
      <w:pPr>
        <w:pStyle w:val="Padro"/>
        <w:widowControl w:val="false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Padro"/>
        <w:widowControl w:val="false"/>
        <w:spacing w:lineRule="auto" w:line="360"/>
        <w:jc w:val="both"/>
        <w:rPr/>
      </w:pPr>
      <w:r>
        <w:rPr>
          <w:rFonts w:eastAsia="Spranq eco sans" w:cs="Spranq eco sans"/>
          <w:color w:val="000000"/>
          <w:spacing w:val="560"/>
          <w:sz w:val="20"/>
          <w:szCs w:val="20"/>
        </w:rPr>
        <w:t xml:space="preserve"> </w:t>
      </w:r>
      <w:r>
        <w:rPr>
          <w:rStyle w:val="Nfase"/>
          <w:rFonts w:cs="Spranq eco sans"/>
          <w:i w:val="false"/>
          <w:sz w:val="20"/>
          <w:szCs w:val="20"/>
        </w:rPr>
        <w:t>Atestamos que o(a) Sr(ª)__________________________________________________, na qualidade de Representante da empresa_____________________________________. CNPJ nº ______________________________, telefone (___) ________________________, compareceu no Instituto Federal de Mato Grosso – Campus Campo Novo do Parecis e, acompanhado do representante deste órgão, efetuou a visita a que se refere o subitem 8.9.7 do Edital.</w:t>
      </w:r>
    </w:p>
    <w:p>
      <w:pPr>
        <w:pStyle w:val="Padro"/>
        <w:widowControl w:val="false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Padro"/>
        <w:widowControl w:val="false"/>
        <w:spacing w:lineRule="auto" w:line="360"/>
        <w:jc w:val="right"/>
        <w:rPr>
          <w:rFonts w:ascii="Arial" w:hAnsi="Arial"/>
        </w:rPr>
      </w:pPr>
      <w:r>
        <w:rPr>
          <w:rFonts w:cs="Spranq eco sans"/>
          <w:color w:val="000000"/>
          <w:sz w:val="20"/>
          <w:szCs w:val="20"/>
        </w:rPr>
        <w:t xml:space="preserve">Campo Novo do Parecis/MT, ___de _______________ de 2019. </w:t>
      </w:r>
    </w:p>
    <w:p>
      <w:pPr>
        <w:pStyle w:val="Padro"/>
        <w:widowControl w:val="false"/>
        <w:spacing w:lineRule="auto" w:line="360"/>
        <w:jc w:val="both"/>
        <w:rPr>
          <w:rFonts w:ascii="Arial" w:hAnsi="Arial"/>
        </w:rPr>
      </w:pPr>
      <w:r>
        <w:rPr>
          <w:rFonts w:eastAsia="Spranq eco sans" w:cs="Spranq eco sans"/>
          <w:color w:val="000000"/>
          <w:sz w:val="20"/>
          <w:szCs w:val="20"/>
        </w:rPr>
        <w:t xml:space="preserve"> </w:t>
      </w:r>
    </w:p>
    <w:p>
      <w:pPr>
        <w:pStyle w:val="Padro"/>
        <w:widowControl w:val="false"/>
        <w:spacing w:lineRule="auto" w:line="360"/>
        <w:jc w:val="center"/>
        <w:rPr>
          <w:rFonts w:ascii="Arial" w:hAnsi="Arial"/>
        </w:rPr>
      </w:pPr>
      <w:r>
        <w:rPr>
          <w:rFonts w:cs="Spranq eco sans"/>
          <w:color w:val="000000"/>
          <w:sz w:val="20"/>
          <w:szCs w:val="20"/>
        </w:rPr>
        <w:t>_________________________________________________</w:t>
      </w:r>
    </w:p>
    <w:p>
      <w:pPr>
        <w:pStyle w:val="Padro"/>
        <w:widowControl w:val="false"/>
        <w:spacing w:lineRule="auto" w:line="360"/>
        <w:jc w:val="left"/>
        <w:rPr>
          <w:rFonts w:ascii="Arial" w:hAnsi="Arial"/>
        </w:rPr>
      </w:pPr>
      <w:r>
        <w:rPr>
          <w:rFonts w:cs="Spranq eco sans"/>
          <w:color w:val="000000"/>
          <w:sz w:val="20"/>
          <w:szCs w:val="20"/>
        </w:rPr>
        <w:tab/>
        <w:tab/>
        <w:tab/>
        <w:t>Servidor:</w:t>
        <w:tab/>
        <w:tab/>
      </w:r>
    </w:p>
    <w:p>
      <w:pPr>
        <w:pStyle w:val="Padro"/>
        <w:widowControl w:val="false"/>
        <w:spacing w:lineRule="auto" w:line="360"/>
        <w:jc w:val="left"/>
        <w:rPr>
          <w:rFonts w:ascii="Arial" w:hAnsi="Arial"/>
        </w:rPr>
      </w:pPr>
      <w:r>
        <w:rPr>
          <w:rFonts w:eastAsia="Spranq eco sans" w:cs="Spranq eco sans"/>
          <w:color w:val="000000"/>
          <w:sz w:val="20"/>
          <w:szCs w:val="20"/>
        </w:rPr>
        <w:t xml:space="preserve">  </w:t>
      </w:r>
      <w:r>
        <w:rPr>
          <w:rFonts w:eastAsia="Spranq eco sans" w:cs="Spranq eco sans"/>
          <w:color w:val="000000"/>
          <w:sz w:val="20"/>
          <w:szCs w:val="20"/>
        </w:rPr>
        <w:tab/>
        <w:tab/>
        <w:tab/>
      </w:r>
      <w:r>
        <w:rPr>
          <w:rFonts w:cs="Spranq eco sans"/>
          <w:color w:val="000000"/>
          <w:sz w:val="20"/>
          <w:szCs w:val="20"/>
        </w:rPr>
        <w:t>Mat. Siape:</w:t>
        <w:tab/>
        <w:tab/>
        <w:tab/>
      </w:r>
    </w:p>
    <w:p>
      <w:pPr>
        <w:pStyle w:val="Cabealho"/>
        <w:spacing w:lineRule="auto" w:line="276" w:before="0" w:after="100"/>
        <w:jc w:val="center"/>
        <w:rPr>
          <w:rFonts w:ascii="Arial" w:hAnsi="Arial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</w:t>
      </w:r>
    </w:p>
    <w:p>
      <w:pPr>
        <w:pStyle w:val="Cabealho"/>
        <w:spacing w:lineRule="auto" w:line="276" w:before="0" w:after="10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Padro"/>
        <w:widowControl w:val="false"/>
        <w:spacing w:lineRule="exact" w:line="240"/>
        <w:jc w:val="center"/>
        <w:rPr/>
      </w:pPr>
      <w:r>
        <w:rPr>
          <w:rFonts w:cs="Spranq eco sans"/>
          <w:b/>
          <w:color w:val="000000"/>
          <w:sz w:val="20"/>
          <w:szCs w:val="20"/>
        </w:rPr>
        <w:t xml:space="preserve">DECLARAÇÃO DE ABDICAÇÃO DE VISTORIA </w:t>
        <w:br/>
        <w:t>DECLARAÇÃO DE PLENO CONHECIMENTO DO OBJETO</w:t>
      </w:r>
    </w:p>
    <w:p>
      <w:pPr>
        <w:pStyle w:val="Padro"/>
        <w:widowControl w:val="false"/>
        <w:spacing w:lineRule="exact" w:line="200"/>
        <w:ind w:right="0" w:hanging="0"/>
        <w:rPr>
          <w:rFonts w:ascii="Arial" w:hAnsi="Arial" w:eastAsia="Spranq eco sans" w:cs="Spranq eco sans"/>
          <w:color w:val="000000"/>
          <w:sz w:val="20"/>
          <w:szCs w:val="20"/>
        </w:rPr>
      </w:pPr>
      <w:r>
        <w:rPr>
          <w:rFonts w:eastAsia="Spranq eco sans" w:cs="Spranq eco sans"/>
          <w:color w:val="000000"/>
          <w:sz w:val="20"/>
          <w:szCs w:val="20"/>
        </w:rPr>
      </w:r>
    </w:p>
    <w:p>
      <w:pPr>
        <w:pStyle w:val="Padro"/>
        <w:widowControl w:val="false"/>
        <w:spacing w:lineRule="exact" w:line="20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Padro"/>
        <w:widowControl w:val="false"/>
        <w:spacing w:lineRule="exact" w:line="200"/>
        <w:rPr>
          <w:rFonts w:ascii="Arial" w:hAnsi="Arial"/>
        </w:rPr>
      </w:pPr>
      <w:r>
        <w:rPr>
          <w:rFonts w:cs="Spranq eco sans"/>
          <w:b/>
          <w:color w:val="000000"/>
          <w:sz w:val="20"/>
          <w:szCs w:val="20"/>
        </w:rPr>
        <w:t>Ref.: PREGÃO ELETRÔNICO N° 03/2019</w:t>
      </w:r>
    </w:p>
    <w:p>
      <w:pPr>
        <w:pStyle w:val="Padro"/>
        <w:widowControl w:val="false"/>
        <w:spacing w:lineRule="auto" w:line="360"/>
        <w:jc w:val="both"/>
        <w:rPr>
          <w:rStyle w:val="Nfase"/>
          <w:rFonts w:ascii="Arial" w:hAnsi="Arial"/>
        </w:rPr>
      </w:pPr>
      <w:r>
        <w:rPr/>
      </w:r>
    </w:p>
    <w:p>
      <w:pPr>
        <w:pStyle w:val="Padro"/>
        <w:widowControl w:val="false"/>
        <w:spacing w:lineRule="auto" w:line="360"/>
        <w:jc w:val="both"/>
        <w:rPr/>
      </w:pPr>
      <w:r>
        <w:rPr>
          <w:rStyle w:val="Nfase"/>
          <w:rFonts w:cs="Spranq eco sans"/>
          <w:i w:val="false"/>
          <w:sz w:val="20"/>
          <w:szCs w:val="20"/>
        </w:rPr>
        <w:t>(nome do representante_________________, na qualidade de Representante da empresa_____________________________________. CNPJ nº ______________________________, declaro que temos pleno conhecimento do objeto a ser licitado e abdicamos do direito de realizar a vistoria, conforme determina o subitem 8.9.7.1 do Edital.</w:t>
      </w:r>
    </w:p>
    <w:p>
      <w:pPr>
        <w:pStyle w:val="Padro"/>
        <w:widowControl w:val="false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Padro"/>
        <w:widowControl w:val="false"/>
        <w:spacing w:lineRule="auto" w:line="360"/>
        <w:jc w:val="right"/>
        <w:rPr>
          <w:rFonts w:ascii="Arial" w:hAnsi="Arial"/>
        </w:rPr>
      </w:pPr>
      <w:r>
        <w:rPr>
          <w:rFonts w:cs="Spranq eco sans"/>
          <w:color w:val="000000"/>
          <w:sz w:val="20"/>
          <w:szCs w:val="20"/>
        </w:rPr>
        <w:t xml:space="preserve">Campo Novo do Parecis/MT, ___de _______________ de 2019. </w:t>
      </w:r>
    </w:p>
    <w:p>
      <w:pPr>
        <w:pStyle w:val="Padro"/>
        <w:widowControl w:val="false"/>
        <w:spacing w:lineRule="auto" w:line="360"/>
        <w:jc w:val="both"/>
        <w:rPr>
          <w:rFonts w:ascii="Arial" w:hAnsi="Arial"/>
        </w:rPr>
      </w:pPr>
      <w:r>
        <w:rPr>
          <w:rFonts w:eastAsia="Spranq eco sans" w:cs="Spranq eco sans"/>
          <w:color w:val="000000"/>
          <w:sz w:val="20"/>
          <w:szCs w:val="20"/>
        </w:rPr>
        <w:t xml:space="preserve"> </w:t>
      </w:r>
    </w:p>
    <w:p>
      <w:pPr>
        <w:pStyle w:val="Padro"/>
        <w:widowControl w:val="false"/>
        <w:spacing w:lineRule="auto" w:line="360"/>
        <w:jc w:val="center"/>
        <w:rPr>
          <w:rFonts w:ascii="Arial" w:hAnsi="Arial"/>
        </w:rPr>
      </w:pPr>
      <w:r>
        <w:rPr>
          <w:rFonts w:cs="Spranq eco sans"/>
          <w:color w:val="000000"/>
          <w:sz w:val="20"/>
          <w:szCs w:val="20"/>
        </w:rPr>
        <w:t>_________________________________________________</w:t>
        <w:tab/>
        <w:tab/>
      </w:r>
    </w:p>
    <w:p>
      <w:pPr>
        <w:pStyle w:val="Padro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cs="Spranq eco sans"/>
          <w:b/>
          <w:bCs/>
          <w:i w:val="false"/>
          <w:iCs w:val="false"/>
          <w:color w:val="000000"/>
          <w:sz w:val="20"/>
          <w:szCs w:val="20"/>
        </w:rPr>
        <w:t>ASS. Representante legal da empresa</w:t>
        <w:tab/>
      </w:r>
    </w:p>
    <w:p>
      <w:pPr>
        <w:pStyle w:val="Padro"/>
        <w:widowControl w:val="false"/>
        <w:spacing w:lineRule="auto" w:line="360" w:before="0" w:after="0"/>
        <w:jc w:val="center"/>
        <w:rPr>
          <w:rFonts w:cs="Spranq eco sans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Spranq eco sans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Padro"/>
        <w:widowControl w:val="false"/>
        <w:spacing w:lineRule="auto" w:line="360" w:before="0" w:after="0"/>
        <w:jc w:val="center"/>
        <w:rPr>
          <w:rFonts w:ascii="Times New Roman" w:hAnsi="Times New Roman" w:cs="Spranq eco sans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Spranq eco sans" w:ascii="Times New Roman" w:hAnsi="Times New Roman"/>
          <w:b/>
          <w:bCs/>
          <w:i w:val="false"/>
          <w:iCs w:val="false"/>
          <w:color w:val="000000"/>
          <w:sz w:val="20"/>
          <w:szCs w:val="20"/>
        </w:rPr>
      </w:r>
      <w:r>
        <w:br w:type="page"/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Arial" w:hAnsi="Arial"/>
          <w:b/>
          <w:bCs/>
          <w:sz w:val="20"/>
          <w:szCs w:val="20"/>
        </w:rPr>
        <w:t>ANEXO XII</w:t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b/>
          <w:bCs/>
          <w:sz w:val="20"/>
          <w:szCs w:val="20"/>
        </w:rPr>
        <w:t xml:space="preserve">MODELO DE DECLARAÇÃO DE CONTRATOS FIRMADOS COM A </w:t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b/>
          <w:bCs/>
          <w:sz w:val="20"/>
          <w:szCs w:val="20"/>
        </w:rPr>
        <w:t xml:space="preserve">INICIATIVA PRIVADA E COM A ADMINISTRAÇÃO PÚBLICA 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sz w:val="20"/>
          <w:szCs w:val="20"/>
        </w:rPr>
        <w:t>Declaramos que a empresa inscrita no CNPJ (MF) nº _______________, possui os seguintes contratos firmados com a iniciativa privada e administração pública:</w:t>
      </w:r>
    </w:p>
    <w:p>
      <w:pPr>
        <w:pStyle w:val="Normal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sz w:val="20"/>
          <w:szCs w:val="20"/>
        </w:rPr>
        <w:t>Nome do Órgão/Empresa                         Vigência do Contrato                        Valor total do contrato</w:t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sz w:val="20"/>
          <w:szCs w:val="20"/>
        </w:rPr>
        <w:t>_____________________                     _____________________                  _____________________</w:t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sz w:val="20"/>
          <w:szCs w:val="20"/>
        </w:rPr>
        <w:t>_____________________                     _____________________                  _____________________</w:t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sz w:val="20"/>
          <w:szCs w:val="20"/>
        </w:rPr>
        <w:t>_____________________                     _____________________                  ______________________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sz w:val="20"/>
          <w:szCs w:val="20"/>
        </w:rPr>
        <w:t>Valor total dos Contratos R$ ___________________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sz w:val="20"/>
          <w:szCs w:val="20"/>
        </w:rPr>
        <w:t>Local e data</w:t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sz w:val="20"/>
          <w:szCs w:val="20"/>
        </w:rPr>
        <w:t>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sz w:val="20"/>
          <w:szCs w:val="20"/>
        </w:rPr>
        <w:t>Assinatura e carimbo do emissor</w:t>
      </w:r>
    </w:p>
    <w:p>
      <w:pPr>
        <w:pStyle w:val="Normal"/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0"/>
          <w:szCs w:val="20"/>
        </w:rPr>
        <w:t>Observação: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0"/>
          <w:szCs w:val="20"/>
        </w:rPr>
        <w:t>Além dos nomes dos órgãos/empresas, o licitante deverá informar também o endereço completo dos órgãos/empresas, com os quais tem contratos vigentes.</w:t>
      </w:r>
    </w:p>
    <w:p>
      <w:pPr>
        <w:pStyle w:val="Normal"/>
        <w:pBdr>
          <w:bottom w:val="single" w:sz="8" w:space="2" w:color="000001"/>
        </w:pBdr>
        <w:spacing w:before="0" w:after="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ascii="Arial" w:hAnsi="Arial"/>
          <w:b/>
          <w:bCs/>
          <w:sz w:val="20"/>
          <w:szCs w:val="20"/>
        </w:rPr>
        <w:t>COMPROVAÇÃO DA SUBCONDIÇÃO</w:t>
      </w:r>
    </w:p>
    <w:p>
      <w:pPr>
        <w:pStyle w:val="Normal"/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sz w:val="20"/>
          <w:szCs w:val="20"/>
        </w:rPr>
        <w:t>Cálculo demonstrativo visando comprovar que o patrimônio líquido é igual ou superior a 1/12 (um doze avos) do valor dos contratos firmados com a administração pública e com a iniciativa privada.</w:t>
      </w:r>
    </w:p>
    <w:p>
      <w:pPr>
        <w:pStyle w:val="Normal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sz w:val="20"/>
          <w:szCs w:val="20"/>
          <w:u w:val="single"/>
        </w:rPr>
        <w:t xml:space="preserve">Valor do Patrimônio Líquido  </w:t>
      </w:r>
      <w:r>
        <w:rPr>
          <w:rFonts w:ascii="Arial" w:hAnsi="Arial"/>
          <w:sz w:val="20"/>
          <w:szCs w:val="20"/>
        </w:rPr>
        <w:t>x 12 &gt; 1</w:t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sz w:val="20"/>
          <w:szCs w:val="20"/>
        </w:rPr>
        <w:t>Valor total dos contratos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ascii="Arial" w:hAnsi="Arial"/>
          <w:sz w:val="20"/>
          <w:szCs w:val="20"/>
        </w:rPr>
        <w:t>Obs.: Esse resultado deverá ser superior a 1.</w:t>
      </w:r>
    </w:p>
    <w:p>
      <w:pPr>
        <w:pStyle w:val="Normal"/>
        <w:pBdr>
          <w:bottom w:val="single" w:sz="8" w:space="2" w:color="000001"/>
        </w:pBdr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ascii="Arial" w:hAnsi="Arial"/>
          <w:b/>
          <w:bCs/>
          <w:sz w:val="20"/>
          <w:szCs w:val="20"/>
        </w:rPr>
        <w:t>COMPROVAÇÃO DA CONDIÇÃO</w:t>
      </w:r>
    </w:p>
    <w:p>
      <w:pPr>
        <w:pStyle w:val="Normal"/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sz w:val="20"/>
          <w:szCs w:val="20"/>
        </w:rPr>
        <w:t>Cálculo demonstrativo da variação percentual do valor total constante na declaração de contratos firmados com a iniciativa privada e com a Administração Pública em relação à receita bruta.</w:t>
      </w:r>
    </w:p>
    <w:p>
      <w:pPr>
        <w:pStyle w:val="Normal"/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sz w:val="20"/>
          <w:szCs w:val="20"/>
          <w:u w:val="single"/>
        </w:rPr>
        <w:t xml:space="preserve">(Valor da receita bruta – Valor total dos contratos) </w:t>
      </w:r>
      <w:r>
        <w:rPr>
          <w:rFonts w:ascii="Arial" w:hAnsi="Arial"/>
          <w:sz w:val="20"/>
          <w:szCs w:val="20"/>
        </w:rPr>
        <w:t>x 100 =</w:t>
      </w:r>
    </w:p>
    <w:p>
      <w:pPr>
        <w:pStyle w:val="Normal"/>
        <w:spacing w:before="0" w:after="0"/>
        <w:jc w:val="center"/>
        <w:rPr/>
      </w:pPr>
      <w:r>
        <w:rPr>
          <w:rFonts w:ascii="Arial" w:hAnsi="Arial"/>
          <w:sz w:val="20"/>
          <w:szCs w:val="20"/>
        </w:rPr>
        <w:t xml:space="preserve">Valor da receita bruta </w:t>
      </w:r>
    </w:p>
    <w:p>
      <w:pPr>
        <w:pStyle w:val="Normal"/>
        <w:spacing w:before="0" w:after="0"/>
        <w:rPr/>
      </w:pPr>
      <w:r>
        <w:rPr>
          <w:rFonts w:ascii="Arial" w:hAnsi="Arial"/>
          <w:sz w:val="20"/>
          <w:szCs w:val="20"/>
        </w:rPr>
        <w:t>Obs.: Caso o percentual encontrado seja maior que 10% (positivo ou negativo), a licitante deverá apresentar as devidas justificativas.</w:t>
      </w:r>
    </w:p>
    <w:p>
      <w:pPr>
        <w:pStyle w:val="Normal"/>
        <w:pBdr>
          <w:bottom w:val="single" w:sz="8" w:space="2" w:color="000001"/>
        </w:pBdr>
        <w:spacing w:before="0" w:after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jc w:val="left"/>
        <w:rPr/>
      </w:pPr>
      <w:r>
        <w:rPr>
          <w:rFonts w:ascii="Arial" w:hAnsi="Arial"/>
          <w:b/>
          <w:bCs/>
          <w:sz w:val="20"/>
          <w:szCs w:val="20"/>
        </w:rPr>
        <w:t>JUSTIFICATIVAS PARA A VARIAÇÃO PERCENTUAL SUPERIOR A 10%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>Observações:</w:t>
      </w:r>
    </w:p>
    <w:p>
      <w:pPr>
        <w:pStyle w:val="Normal"/>
        <w:spacing w:before="0" w:after="0"/>
        <w:jc w:val="left"/>
        <w:rPr/>
      </w:pPr>
      <w:r>
        <w:rPr>
          <w:rFonts w:ascii="Arial" w:hAnsi="Arial"/>
          <w:sz w:val="20"/>
          <w:szCs w:val="20"/>
        </w:rPr>
        <w:t>1. Esta declaração deverá ser emitida em papel que identifique a empresa;</w:t>
      </w:r>
    </w:p>
    <w:p>
      <w:pPr>
        <w:pStyle w:val="Normal"/>
        <w:spacing w:before="0" w:after="0"/>
        <w:jc w:val="left"/>
        <w:rPr/>
      </w:pPr>
      <w:r>
        <w:rPr>
          <w:rFonts w:ascii="Arial" w:hAnsi="Arial"/>
          <w:sz w:val="20"/>
          <w:szCs w:val="20"/>
        </w:rPr>
        <w:t>2. A licitante deverá informar todos os contratos vigentes.</w:t>
      </w:r>
      <w:r>
        <w:br w:type="page"/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Arial" w:hAnsi="Arial"/>
          <w:b/>
          <w:bCs/>
          <w:sz w:val="20"/>
          <w:szCs w:val="20"/>
        </w:rPr>
        <w:t>ANEXO XIIi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i/>
          <w:i/>
          <w:iCs/>
          <w:color w:val="00000A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00000A"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bCs/>
          <w:i/>
          <w:iCs/>
          <w:color w:val="00000A"/>
          <w:sz w:val="20"/>
          <w:szCs w:val="20"/>
        </w:rPr>
        <w:t>MODELO DE DECLARAÇÃO DE EXISTÊNCIA E COMPROMISSO DE MANUTENÇÃO DE ESCRITÓRIO NA CIDADE DE CAMPO NOVO DO PARECIS, TANGARÁ DA SERRA OU CUIABÁ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i/>
          <w:i/>
          <w:iCs/>
          <w:color w:val="00000A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00000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i/>
          <w:i/>
          <w:iCs/>
          <w:color w:val="00000A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00000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 xml:space="preserve">Declaro, para fins de pontuação técnica da proposta no Pregão n° 03/2019 do IFMT Campus Campo Novo do Parecis, cujo objeto é a </w:t>
      </w:r>
      <w:r>
        <w:rPr>
          <w:rFonts w:cs="Arial" w:ascii="Arial" w:hAnsi="Arial"/>
          <w:b w:val="false"/>
          <w:bCs w:val="false"/>
          <w:i/>
          <w:iCs/>
          <w:color w:val="000000"/>
          <w:sz w:val="20"/>
          <w:szCs w:val="20"/>
        </w:rPr>
        <w:t xml:space="preserve">escolha da proposta mais vantajosa para a </w:t>
      </w: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 xml:space="preserve">contratação </w:t>
      </w:r>
      <w:r>
        <w:rPr>
          <w:rFonts w:cs="Arial" w:ascii="Arial" w:hAnsi="Arial"/>
          <w:b w:val="false"/>
          <w:bCs w:val="false"/>
          <w:i/>
          <w:iCs/>
          <w:color w:val="000000"/>
          <w:sz w:val="20"/>
          <w:szCs w:val="20"/>
        </w:rPr>
        <w:t xml:space="preserve">de </w:t>
      </w:r>
      <w:r>
        <w:rPr>
          <w:rStyle w:val="Fontepargpadro"/>
          <w:rFonts w:eastAsia="Times New Roman" w:cs="Times NEW ROMAN" w:ascii="Arial" w:hAnsi="Arial"/>
          <w:b w:val="false"/>
          <w:bCs w:val="false"/>
          <w:i/>
          <w:iCs/>
          <w:color w:val="000000"/>
          <w:sz w:val="20"/>
          <w:szCs w:val="20"/>
          <w:lang w:val="pt-BR" w:eastAsia="zh-CN" w:bidi="ar-SA"/>
        </w:rPr>
        <w:t>empresa especializada na prestação de serviços de limpeza, asseio e conservação, com fornecimento de todos os materiais, equipamentos e mão de obra, necessários à execução dos referidos serviços</w:t>
      </w:r>
      <w:r>
        <w:rPr>
          <w:rFonts w:cs="Arial" w:ascii="Arial" w:hAnsi="Arial"/>
          <w:b w:val="false"/>
          <w:bCs w:val="false"/>
          <w:i/>
          <w:iCs/>
          <w:color w:val="000000"/>
          <w:sz w:val="20"/>
          <w:szCs w:val="20"/>
        </w:rPr>
        <w:t xml:space="preserve">, conforme condições, quantidades e exigências estabelecidas no Edital e seus </w:t>
      </w: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>anexos, que a __________________(Razão social da licitante), CNPJ ____________(preencher com o CNPJ/MF), possui (ou possuirá, após a contratação), escritório na cidade e endereço descritos abaixo:</w:t>
      </w:r>
    </w:p>
    <w:p>
      <w:pPr>
        <w:pStyle w:val="Normal"/>
        <w:spacing w:before="0" w:after="0"/>
        <w:jc w:val="both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Normal"/>
        <w:spacing w:before="0" w:after="0"/>
        <w:jc w:val="both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>( ) escritório na cidade de _____________________, na condição de:</w:t>
      </w:r>
    </w:p>
    <w:p>
      <w:pPr>
        <w:pStyle w:val="Normal"/>
        <w:spacing w:before="0" w:after="0"/>
        <w:jc w:val="both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>( ) matriz</w:t>
      </w:r>
    </w:p>
    <w:p>
      <w:pPr>
        <w:pStyle w:val="Normal"/>
        <w:spacing w:before="0" w:after="0"/>
        <w:jc w:val="both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>( ) filial</w:t>
      </w:r>
    </w:p>
    <w:p>
      <w:pPr>
        <w:pStyle w:val="Normal"/>
        <w:spacing w:before="0" w:after="0"/>
        <w:jc w:val="both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>localizada no seguinte endereço: _________(preencher com o logradouro, número, complemento, bairro e CEP do escritório do Estado de Mato Grasso).</w:t>
      </w:r>
    </w:p>
    <w:p>
      <w:pPr>
        <w:pStyle w:val="Normal"/>
        <w:spacing w:before="0" w:after="0"/>
        <w:jc w:val="both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Normal"/>
        <w:spacing w:before="0" w:after="0"/>
        <w:jc w:val="both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>Declaro ainda manter a referida unidade em atividade durante toda a vigência do contrato, em caso de adjudicação de nossa proposta.</w:t>
      </w:r>
    </w:p>
    <w:p>
      <w:pPr>
        <w:pStyle w:val="Normal"/>
        <w:spacing w:before="0" w:after="0"/>
        <w:jc w:val="both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Normal"/>
        <w:spacing w:before="0" w:after="0"/>
        <w:jc w:val="both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Normal"/>
        <w:spacing w:before="0" w:after="0"/>
        <w:jc w:val="center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>(Local e data da declaração).</w:t>
      </w:r>
    </w:p>
    <w:p>
      <w:pPr>
        <w:pStyle w:val="Normal"/>
        <w:spacing w:before="0" w:after="0"/>
        <w:jc w:val="center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>____________________________</w:t>
      </w:r>
    </w:p>
    <w:p>
      <w:pPr>
        <w:pStyle w:val="Normal"/>
        <w:spacing w:before="0" w:after="0"/>
        <w:jc w:val="center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color w:val="00000A"/>
          <w:sz w:val="20"/>
          <w:szCs w:val="20"/>
        </w:rPr>
        <w:t>(Assinatura, nome legível e CPF do representante legal da empresa)</w:t>
      </w:r>
    </w:p>
    <w:p>
      <w:pPr>
        <w:pStyle w:val="Normal"/>
        <w:spacing w:before="0" w:after="0"/>
        <w:jc w:val="center"/>
        <w:rPr/>
      </w:pPr>
      <w:r>
        <w:rPr/>
      </w:r>
    </w:p>
    <w:sectPr>
      <w:headerReference w:type="even" r:id="rId3"/>
      <w:headerReference w:type="default" r:id="rId4"/>
      <w:type w:val="nextPage"/>
      <w:pgSz w:w="11906" w:h="16838"/>
      <w:pgMar w:left="1134" w:right="1134" w:header="1134" w:top="311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lang w:val="pt-BR" w:eastAsia="pt-BR"/>
      </w:rPr>
    </w:pPr>
    <w:r>
      <w:rPr>
        <w:rFonts w:cs="Arial" w:ascii="Arial" w:hAnsi="Arial"/>
        <w:lang w:val="pt-BR" w:eastAsia="pt-BR"/>
      </w:rPr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2801620</wp:posOffset>
          </wp:positionH>
          <wp:positionV relativeFrom="paragraph">
            <wp:posOffset>-295910</wp:posOffset>
          </wp:positionV>
          <wp:extent cx="616585" cy="669290"/>
          <wp:effectExtent l="0" t="0" r="0" b="0"/>
          <wp:wrapSquare wrapText="largest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4" r="-26" b="-24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9">
          <wp:simplePos x="0" y="0"/>
          <wp:positionH relativeFrom="column">
            <wp:posOffset>-676275</wp:posOffset>
          </wp:positionH>
          <wp:positionV relativeFrom="paragraph">
            <wp:posOffset>-672465</wp:posOffset>
          </wp:positionV>
          <wp:extent cx="1193165" cy="1259840"/>
          <wp:effectExtent l="0" t="0" r="0" b="0"/>
          <wp:wrapSquare wrapText="largest"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9" t="-56" r="-59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 w:cs="Arial"/>
        <w:b/>
        <w:b/>
        <w:lang w:val="pt-BR" w:eastAsia="pt-BR"/>
      </w:rPr>
    </w:pPr>
    <w:r>
      <w:rPr>
        <w:rFonts w:cs="Arial" w:ascii="Arial" w:hAnsi="Arial"/>
        <w:b/>
        <w:lang w:val="pt-BR" w:eastAsia="pt-BR"/>
      </w:rPr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sz w:val="20"/>
        <w:szCs w:val="20"/>
      </w:rPr>
      <w:t>SERVIÇO PÚBLICO FEDERAL</w:t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sz w:val="20"/>
        <w:szCs w:val="20"/>
      </w:rPr>
      <w:t>MINISTÉRIO DA EDUCAÇÃO</w:t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sz w:val="20"/>
        <w:szCs w:val="20"/>
      </w:rPr>
      <w:t>SECRETARIA DE EDUCAÇÃO PROFISSIONAL E TECNOLÓGICA</w:t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sz w:val="20"/>
        <w:szCs w:val="20"/>
      </w:rPr>
      <w:t>INSTITUTO FEDERAL DE EDUCAÇÃO, CIÊNCIA E TECNOLOGIA DE MATO GROSSO</w:t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i/>
        <w:sz w:val="20"/>
        <w:szCs w:val="20"/>
      </w:rPr>
      <w:t>CAMPUS</w:t>
    </w:r>
    <w:r>
      <w:rPr>
        <w:rFonts w:ascii="Arial" w:hAnsi="Arial"/>
        <w:b/>
        <w:sz w:val="20"/>
        <w:szCs w:val="20"/>
      </w:rPr>
      <w:t xml:space="preserve"> CAMPO NOVO DO PARECIS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lang w:val="pt-BR" w:eastAsia="pt-BR"/>
      </w:rPr>
    </w:pPr>
    <w:r>
      <w:rPr>
        <w:rFonts w:cs="Arial" w:ascii="Arial" w:hAnsi="Arial"/>
        <w:lang w:val="pt-BR" w:eastAsia="pt-BR"/>
      </w:rP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2801620</wp:posOffset>
          </wp:positionH>
          <wp:positionV relativeFrom="paragraph">
            <wp:posOffset>-295910</wp:posOffset>
          </wp:positionV>
          <wp:extent cx="616585" cy="669290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4" r="-26" b="-24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5524500</wp:posOffset>
          </wp:positionH>
          <wp:positionV relativeFrom="paragraph">
            <wp:posOffset>-720090</wp:posOffset>
          </wp:positionV>
          <wp:extent cx="1193165" cy="1259840"/>
          <wp:effectExtent l="0" t="0" r="0" b="0"/>
          <wp:wrapSquare wrapText="largest"/>
          <wp:docPr id="5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9" t="-56" r="-59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 w:cs="Arial"/>
        <w:b/>
        <w:b/>
        <w:lang w:val="pt-BR" w:eastAsia="pt-BR"/>
      </w:rPr>
    </w:pPr>
    <w:r>
      <w:rPr>
        <w:rFonts w:cs="Arial" w:ascii="Arial" w:hAnsi="Arial"/>
        <w:b/>
        <w:lang w:val="pt-BR" w:eastAsia="pt-BR"/>
      </w:rPr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sz w:val="20"/>
        <w:szCs w:val="20"/>
      </w:rPr>
      <w:t>SERVIÇO PÚBLICO FEDERAL</w:t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sz w:val="20"/>
        <w:szCs w:val="20"/>
      </w:rPr>
      <w:t>MINISTÉRIO DA EDUCAÇÃO</w:t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sz w:val="20"/>
        <w:szCs w:val="20"/>
      </w:rPr>
      <w:t>SECRETARIA DE EDUCAÇÃO PROFISSIONAL E TECNOLÓGICA</w:t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sz w:val="20"/>
        <w:szCs w:val="20"/>
      </w:rPr>
      <w:t>INSTITUTO FEDERAL DE EDUCAÇÃO, CIÊNCIA E TECNOLOGIA DE MATO GROSSO</w:t>
    </w:r>
  </w:p>
  <w:p>
    <w:pPr>
      <w:pStyle w:val="Cabealho"/>
      <w:spacing w:lineRule="auto" w:line="240" w:before="0" w:after="0"/>
      <w:jc w:val="center"/>
      <w:rPr/>
    </w:pPr>
    <w:r>
      <w:rPr>
        <w:rFonts w:ascii="Arial" w:hAnsi="Arial"/>
        <w:b/>
        <w:i/>
        <w:sz w:val="20"/>
        <w:szCs w:val="20"/>
      </w:rPr>
      <w:t>CAMPUS</w:t>
    </w:r>
    <w:r>
      <w:rPr>
        <w:rFonts w:ascii="Arial" w:hAnsi="Arial"/>
        <w:b/>
        <w:sz w:val="20"/>
        <w:szCs w:val="20"/>
      </w:rPr>
      <w:t xml:space="preserve"> CAMPO NOVO DO PARECIS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9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FreeSans"/>
      <w:b/>
      <w:bCs/>
      <w:sz w:val="48"/>
      <w:szCs w:val="48"/>
    </w:rPr>
  </w:style>
  <w:style w:type="character" w:styleId="Nfase">
    <w:name w:val="Ênfase"/>
    <w:qFormat/>
    <w:rPr>
      <w:i/>
      <w:iCs/>
    </w:rPr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adro">
    <w:name w:val="Padrão"/>
    <w:qFormat/>
    <w:pPr>
      <w:widowControl/>
      <w:tabs>
        <w:tab w:val="left" w:pos="720" w:leader="none"/>
      </w:tabs>
      <w:suppressAutoHyphens w:val="true"/>
      <w:overflowPunct w:val="true"/>
      <w:bidi w:val="0"/>
      <w:jc w:val="left"/>
      <w:textAlignment w:val="baseline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355</TotalTime>
  <Application>LibreOffice/6.0.3.2$Linux_x86 LibreOffice_project/8f48d515416608e3a835360314dac7e47fd0b821</Application>
  <Pages>15</Pages>
  <Words>3285</Words>
  <Characters>18793</Characters>
  <CharactersWithSpaces>21422</CharactersWithSpaces>
  <Paragraphs>987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2019-02-11T16:25:43Z</dcterms:created>
  <dc:creator/>
  <dc:description/>
  <dc:language>pt-BR</dc:language>
  <cp:lastModifiedBy/>
  <dcterms:modified xsi:type="dcterms:W3CDTF">2019-08-26T09:45:05Z</dcterms:modified>
  <cp:revision>22</cp:revision>
  <dc:subject/>
  <dc:title/>
</cp:coreProperties>
</file>